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BF0316" w:rsidRPr="003E054A" w:rsidTr="000D688B">
        <w:trPr>
          <w:cantSplit/>
          <w:trHeight w:val="277"/>
        </w:trPr>
        <w:tc>
          <w:tcPr>
            <w:tcW w:w="2718" w:type="dxa"/>
          </w:tcPr>
          <w:p w:rsidR="00BF0316" w:rsidRPr="003E054A" w:rsidRDefault="00BF0316" w:rsidP="00BF0316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BF6507F" wp14:editId="737AF139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BF0316" w:rsidRPr="003E054A" w:rsidRDefault="00BF0316" w:rsidP="00770941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770941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2</w:t>
            </w:r>
            <w:r w:rsidR="00770941">
              <w:rPr>
                <w:rFonts w:ascii="MetaNormalCyrLF-Roman" w:hAnsi="MetaNormalCyrLF-Roman" w:cs="Arial"/>
                <w:sz w:val="17"/>
              </w:rPr>
              <w:t>6</w:t>
            </w:r>
          </w:p>
        </w:tc>
      </w:tr>
    </w:tbl>
    <w:p w:rsidR="00BF0316" w:rsidRPr="003E054A" w:rsidRDefault="00BF0316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F0316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F0316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F0316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F0316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BF0316" w:rsidRPr="003E054A" w:rsidRDefault="00BF0316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BF0316" w:rsidRPr="003E054A" w:rsidRDefault="00BF0316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BF0316" w:rsidRPr="003E054A" w:rsidRDefault="00BF0316" w:rsidP="00BF0316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89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79"/>
        <w:gridCol w:w="7478"/>
      </w:tblGrid>
      <w:tr w:rsidR="00BF0316" w:rsidRPr="008A35EC" w:rsidTr="00C66DC8">
        <w:trPr>
          <w:cantSplit/>
          <w:trHeight w:val="729"/>
        </w:trPr>
        <w:tc>
          <w:tcPr>
            <w:tcW w:w="1479" w:type="dxa"/>
          </w:tcPr>
          <w:p w:rsidR="00BF0316" w:rsidRPr="008A35EC" w:rsidRDefault="00BF0316" w:rsidP="005E5A3B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7478" w:type="dxa"/>
            <w:vAlign w:val="center"/>
          </w:tcPr>
          <w:p w:rsidR="00BF0316" w:rsidRPr="00701416" w:rsidRDefault="00BF0316" w:rsidP="005E5A3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701416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BF0316" w:rsidRPr="008A35EC" w:rsidRDefault="00BF0316" w:rsidP="005E5A3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701416">
              <w:rPr>
                <w:rFonts w:cs="Arial"/>
                <w:b/>
                <w:caps/>
                <w:sz w:val="24"/>
                <w:szCs w:val="24"/>
              </w:rPr>
              <w:t>О ПОГАШЕНИИ ИНВЕСТИЦИОННЫХ ПАЕВ</w:t>
            </w:r>
          </w:p>
        </w:tc>
      </w:tr>
    </w:tbl>
    <w:p w:rsidR="006A00CF" w:rsidRPr="008A35EC" w:rsidRDefault="006A00CF" w:rsidP="006A00CF">
      <w:pPr>
        <w:pStyle w:val="a3"/>
        <w:rPr>
          <w:rFonts w:ascii="MetaNormalCyrLF-Roman" w:hAnsi="MetaNormalCyrLF-Roman" w:cs="Arial"/>
        </w:rPr>
      </w:pPr>
    </w:p>
    <w:tbl>
      <w:tblPr>
        <w:tblW w:w="10632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4"/>
        <w:gridCol w:w="7698"/>
      </w:tblGrid>
      <w:tr w:rsidR="006A00CF" w:rsidRPr="00D544A2" w:rsidTr="00744DD4">
        <w:tc>
          <w:tcPr>
            <w:tcW w:w="2934" w:type="dxa"/>
          </w:tcPr>
          <w:p w:rsidR="006A00CF" w:rsidRPr="00D544A2" w:rsidRDefault="001424EE" w:rsidP="00744DD4">
            <w:pPr>
              <w:spacing w:before="60"/>
              <w:ind w:left="214"/>
              <w:jc w:val="left"/>
              <w:rPr>
                <w:rFonts w:cs="Arial"/>
              </w:rPr>
            </w:pPr>
            <w:r w:rsidRPr="00D544A2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</w:t>
            </w:r>
            <w:r w:rsidRPr="00D544A2">
              <w:rPr>
                <w:rFonts w:cs="Arial"/>
              </w:rPr>
              <w:t>:</w:t>
            </w:r>
          </w:p>
        </w:tc>
        <w:tc>
          <w:tcPr>
            <w:tcW w:w="7698" w:type="dxa"/>
            <w:tcBorders>
              <w:bottom w:val="single" w:sz="6" w:space="0" w:color="auto"/>
            </w:tcBorders>
          </w:tcPr>
          <w:p w:rsidR="006A00CF" w:rsidRPr="00D544A2" w:rsidRDefault="006A00CF" w:rsidP="005E5A3B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1424EE" w:rsidRPr="00D544A2" w:rsidRDefault="001424EE" w:rsidP="006A00CF">
      <w:pPr>
        <w:rPr>
          <w:rFonts w:cs="Arial"/>
          <w:b/>
        </w:rPr>
      </w:pPr>
    </w:p>
    <w:p w:rsidR="00BD1212" w:rsidRPr="00D544A2" w:rsidRDefault="00BD1212" w:rsidP="00BD1212">
      <w:pPr>
        <w:rPr>
          <w:rFonts w:cs="Arial"/>
        </w:rPr>
      </w:pPr>
      <w:r w:rsidRPr="00D544A2">
        <w:rPr>
          <w:rFonts w:cs="Arial"/>
          <w:b/>
        </w:rPr>
        <w:t>Сведения о лице, подавшем Распоряжение:</w:t>
      </w: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513"/>
      </w:tblGrid>
      <w:tr w:rsidR="00BD1212" w:rsidRPr="00D544A2" w:rsidTr="00D544A2">
        <w:trPr>
          <w:trHeight w:val="281"/>
        </w:trPr>
        <w:tc>
          <w:tcPr>
            <w:tcW w:w="2905" w:type="dxa"/>
          </w:tcPr>
          <w:p w:rsidR="00BD1212" w:rsidRPr="00D544A2" w:rsidRDefault="00BD1212" w:rsidP="00467022">
            <w:pPr>
              <w:spacing w:before="60"/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t>Фамилия Имя Отчество</w:t>
            </w:r>
            <w:r w:rsidRPr="00D544A2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D544A2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BD1212" w:rsidRPr="00D544A2" w:rsidRDefault="00BD1212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6A00CF" w:rsidRPr="00D544A2" w:rsidRDefault="006A00CF" w:rsidP="006A00CF">
      <w:pPr>
        <w:rPr>
          <w:rFonts w:cs="Arial"/>
        </w:rPr>
      </w:pPr>
    </w:p>
    <w:p w:rsidR="006A00CF" w:rsidRPr="00D544A2" w:rsidRDefault="006A00CF" w:rsidP="006A00CF">
      <w:pPr>
        <w:jc w:val="center"/>
        <w:rPr>
          <w:rFonts w:cs="Arial"/>
          <w:i/>
          <w:sz w:val="22"/>
        </w:rPr>
      </w:pPr>
      <w:r w:rsidRPr="00D544A2">
        <w:rPr>
          <w:rFonts w:cs="Arial"/>
          <w:b/>
          <w:sz w:val="22"/>
        </w:rPr>
        <w:t>настоящим просит погасить инвестиционные паи</w:t>
      </w:r>
      <w:r w:rsidR="001424EE" w:rsidRPr="00D544A2">
        <w:rPr>
          <w:rFonts w:cs="Arial"/>
          <w:b/>
          <w:sz w:val="22"/>
        </w:rPr>
        <w:t xml:space="preserve"> в день подачи Распоряжения:</w:t>
      </w:r>
    </w:p>
    <w:p w:rsidR="006A00CF" w:rsidRPr="00D544A2" w:rsidRDefault="006A00CF" w:rsidP="006A00CF">
      <w:pPr>
        <w:rPr>
          <w:rFonts w:cs="Arial"/>
        </w:rPr>
      </w:pPr>
    </w:p>
    <w:tbl>
      <w:tblPr>
        <w:tblW w:w="1003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6A00CF" w:rsidRPr="00D544A2" w:rsidTr="005E5A3B">
        <w:trPr>
          <w:trHeight w:val="453"/>
        </w:trPr>
        <w:tc>
          <w:tcPr>
            <w:tcW w:w="2988" w:type="dxa"/>
          </w:tcPr>
          <w:p w:rsidR="006A00CF" w:rsidRPr="00D544A2" w:rsidRDefault="006A00CF" w:rsidP="005E5A3B">
            <w:pPr>
              <w:outlineLvl w:val="0"/>
              <w:rPr>
                <w:rFonts w:cs="Arial"/>
                <w:sz w:val="18"/>
                <w:szCs w:val="18"/>
              </w:rPr>
            </w:pPr>
            <w:bookmarkStart w:id="0" w:name="_Toc388434828"/>
            <w:bookmarkStart w:id="1" w:name="_Toc388435779"/>
            <w:bookmarkStart w:id="2" w:name="_Toc523223424"/>
            <w:r w:rsidRPr="00D544A2">
              <w:rPr>
                <w:rFonts w:cs="Arial"/>
                <w:sz w:val="18"/>
                <w:szCs w:val="18"/>
              </w:rPr>
              <w:t>Название паевого</w:t>
            </w:r>
            <w:bookmarkEnd w:id="0"/>
            <w:bookmarkEnd w:id="1"/>
            <w:bookmarkEnd w:id="2"/>
          </w:p>
          <w:p w:rsidR="006A00CF" w:rsidRPr="00D544A2" w:rsidRDefault="006A00CF" w:rsidP="005E5A3B">
            <w:pPr>
              <w:outlineLvl w:val="0"/>
              <w:rPr>
                <w:rFonts w:cs="Arial"/>
                <w:sz w:val="22"/>
              </w:rPr>
            </w:pPr>
            <w:bookmarkStart w:id="3" w:name="_Toc388434829"/>
            <w:bookmarkStart w:id="4" w:name="_Toc388435780"/>
            <w:bookmarkStart w:id="5" w:name="_Toc523223425"/>
            <w:r w:rsidRPr="00D544A2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3"/>
            <w:bookmarkEnd w:id="4"/>
            <w:bookmarkEnd w:id="5"/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6A00CF" w:rsidRPr="00D544A2" w:rsidRDefault="006A00CF" w:rsidP="005E5A3B">
            <w:pPr>
              <w:outlineLvl w:val="0"/>
              <w:rPr>
                <w:rFonts w:cs="Arial"/>
                <w:sz w:val="22"/>
              </w:rPr>
            </w:pPr>
          </w:p>
        </w:tc>
      </w:tr>
    </w:tbl>
    <w:p w:rsidR="006A00CF" w:rsidRPr="00D544A2" w:rsidRDefault="006A00CF" w:rsidP="006A00CF">
      <w:pPr>
        <w:rPr>
          <w:rFonts w:cs="Aria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215"/>
      </w:tblGrid>
      <w:tr w:rsidR="001424EE" w:rsidRPr="00D544A2" w:rsidTr="001424EE">
        <w:trPr>
          <w:cantSplit/>
          <w:trHeight w:val="8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4EE" w:rsidRPr="00D544A2" w:rsidRDefault="001424EE" w:rsidP="005C26A9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215" w:type="dxa"/>
            <w:tcBorders>
              <w:top w:val="nil"/>
              <w:left w:val="nil"/>
              <w:right w:val="nil"/>
            </w:tcBorders>
          </w:tcPr>
          <w:p w:rsidR="001424EE" w:rsidRPr="00D544A2" w:rsidRDefault="001424EE" w:rsidP="005C26A9">
            <w:pPr>
              <w:outlineLvl w:val="0"/>
              <w:rPr>
                <w:rFonts w:cs="Arial"/>
                <w:sz w:val="22"/>
              </w:rPr>
            </w:pPr>
          </w:p>
        </w:tc>
      </w:tr>
    </w:tbl>
    <w:p w:rsidR="001424EE" w:rsidRPr="00D544A2" w:rsidRDefault="001424EE" w:rsidP="006A00CF">
      <w:pPr>
        <w:rPr>
          <w:rFonts w:cs="Arial"/>
          <w:sz w:val="18"/>
          <w:szCs w:val="18"/>
        </w:rPr>
      </w:pPr>
    </w:p>
    <w:p w:rsidR="006A00CF" w:rsidRPr="00D544A2" w:rsidRDefault="006A00CF" w:rsidP="006A00CF">
      <w:pPr>
        <w:rPr>
          <w:rFonts w:cs="Arial"/>
          <w:sz w:val="18"/>
          <w:szCs w:val="18"/>
        </w:rPr>
      </w:pPr>
      <w:r w:rsidRPr="00D544A2">
        <w:rPr>
          <w:rFonts w:cs="Arial"/>
          <w:sz w:val="18"/>
          <w:szCs w:val="18"/>
        </w:rPr>
        <w:t xml:space="preserve">Сведения о зарегистрированных лицах, по лицевым счетам которых должны быть внесены </w:t>
      </w:r>
      <w:r w:rsidR="001424EE" w:rsidRPr="00D544A2">
        <w:rPr>
          <w:rFonts w:cs="Arial"/>
          <w:sz w:val="18"/>
          <w:szCs w:val="18"/>
        </w:rPr>
        <w:t>записи о списании</w:t>
      </w:r>
      <w:r w:rsidR="00AB458D" w:rsidRPr="00D544A2">
        <w:rPr>
          <w:rFonts w:cs="Arial"/>
          <w:sz w:val="18"/>
          <w:szCs w:val="18"/>
        </w:rPr>
        <w:t xml:space="preserve"> инвестиционных паев</w:t>
      </w:r>
      <w:r w:rsidRPr="00D544A2">
        <w:rPr>
          <w:rFonts w:cs="Arial"/>
          <w:sz w:val="18"/>
          <w:szCs w:val="18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5528"/>
        <w:gridCol w:w="1701"/>
        <w:gridCol w:w="3119"/>
      </w:tblGrid>
      <w:tr w:rsidR="00BF0316" w:rsidRPr="00D544A2" w:rsidTr="00770941">
        <w:trPr>
          <w:trHeight w:val="998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16" w:rsidRPr="00D544A2" w:rsidRDefault="00C85923" w:rsidP="005E5A3B">
            <w:pPr>
              <w:jc w:val="center"/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t>Полное наименование зарегистрированного юридического лица/Фамилия, имя, отчество</w:t>
            </w:r>
            <w:r w:rsidRPr="00D544A2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D544A2">
              <w:rPr>
                <w:rFonts w:cs="Arial"/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16" w:rsidRPr="00D544A2" w:rsidRDefault="00BF0316" w:rsidP="00A846FF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Номер лицевого счета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Количество погашаемых инвестиционных паев</w:t>
            </w:r>
            <w:r w:rsidR="003E5401" w:rsidRPr="00D544A2">
              <w:rPr>
                <w:rFonts w:cs="Arial"/>
                <w:bCs/>
                <w:iCs/>
                <w:sz w:val="18"/>
                <w:szCs w:val="18"/>
              </w:rPr>
              <w:t>, шт.</w:t>
            </w:r>
          </w:p>
        </w:tc>
      </w:tr>
      <w:tr w:rsidR="00BF0316" w:rsidRPr="00D544A2" w:rsidTr="00770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28" w:type="dxa"/>
          </w:tcPr>
          <w:p w:rsidR="00BF0316" w:rsidRPr="00D544A2" w:rsidRDefault="00BF0316" w:rsidP="005E5A3B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BF0316" w:rsidRPr="00D544A2" w:rsidTr="00770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28" w:type="dxa"/>
          </w:tcPr>
          <w:p w:rsidR="00BF0316" w:rsidRPr="00D544A2" w:rsidRDefault="00BF0316" w:rsidP="005E5A3B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BF0316" w:rsidRPr="00D544A2" w:rsidTr="00770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28" w:type="dxa"/>
          </w:tcPr>
          <w:p w:rsidR="00BF0316" w:rsidRPr="00D544A2" w:rsidRDefault="00BF0316" w:rsidP="005E5A3B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…</w:t>
            </w:r>
          </w:p>
        </w:tc>
        <w:tc>
          <w:tcPr>
            <w:tcW w:w="1701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</w:tbl>
    <w:p w:rsidR="006A00CF" w:rsidRPr="001479BB" w:rsidRDefault="006A00CF" w:rsidP="006A00CF">
      <w:pPr>
        <w:rPr>
          <w:rFonts w:cs="Arial"/>
          <w:bCs/>
          <w:iCs/>
          <w:color w:val="000000" w:themeColor="text1"/>
          <w:sz w:val="18"/>
          <w:szCs w:val="18"/>
        </w:rPr>
      </w:pPr>
    </w:p>
    <w:p w:rsidR="00F82225" w:rsidRPr="001479BB" w:rsidRDefault="00F82225" w:rsidP="00F82225">
      <w:pPr>
        <w:ind w:right="-1376"/>
        <w:jc w:val="left"/>
        <w:outlineLvl w:val="0"/>
        <w:rPr>
          <w:rFonts w:cs="Arial"/>
          <w:color w:val="000000" w:themeColor="text1"/>
        </w:rPr>
      </w:pPr>
      <w:r w:rsidRPr="001479BB">
        <w:rPr>
          <w:rFonts w:cs="Arial"/>
          <w:color w:val="000000" w:themeColor="text1"/>
          <w:sz w:val="18"/>
          <w:szCs w:val="18"/>
        </w:rPr>
        <w:t xml:space="preserve">Либо порядок определения лицевых </w:t>
      </w:r>
      <w:r w:rsidR="00301FD7" w:rsidRPr="001479BB">
        <w:rPr>
          <w:rFonts w:cs="Arial"/>
          <w:color w:val="000000" w:themeColor="text1"/>
          <w:sz w:val="18"/>
          <w:szCs w:val="18"/>
        </w:rPr>
        <w:t xml:space="preserve">счетов и количества погашаемых </w:t>
      </w:r>
      <w:r w:rsidRPr="001479BB">
        <w:rPr>
          <w:rFonts w:cs="Arial"/>
          <w:color w:val="000000" w:themeColor="text1"/>
          <w:sz w:val="18"/>
          <w:szCs w:val="18"/>
        </w:rPr>
        <w:t>инвестиционных паев</w:t>
      </w:r>
      <w:r w:rsidRPr="001479BB">
        <w:rPr>
          <w:rFonts w:cs="Arial"/>
          <w:color w:val="000000" w:themeColor="text1"/>
        </w:rPr>
        <w:t xml:space="preserve">: </w:t>
      </w:r>
      <w:bookmarkStart w:id="6" w:name="_GoBack"/>
      <w:bookmarkEnd w:id="6"/>
    </w:p>
    <w:p w:rsidR="00F82225" w:rsidRPr="00D544A2" w:rsidRDefault="00F82225" w:rsidP="00F82225">
      <w:pPr>
        <w:ind w:right="-1376"/>
        <w:jc w:val="left"/>
        <w:outlineLvl w:val="0"/>
        <w:rPr>
          <w:rFonts w:cs="Arial"/>
        </w:rPr>
      </w:pPr>
    </w:p>
    <w:p w:rsidR="00F82225" w:rsidRPr="00D544A2" w:rsidRDefault="00F82225" w:rsidP="00F82225">
      <w:pPr>
        <w:ind w:right="-1376"/>
        <w:jc w:val="left"/>
        <w:outlineLvl w:val="0"/>
        <w:rPr>
          <w:rFonts w:cs="Arial"/>
          <w:sz w:val="22"/>
        </w:rPr>
      </w:pPr>
      <w:r w:rsidRPr="00D544A2">
        <w:rPr>
          <w:rFonts w:cs="Arial"/>
        </w:rPr>
        <w:t>_______________________________________________________________</w:t>
      </w:r>
      <w:r w:rsidR="00403919" w:rsidRPr="00D544A2">
        <w:rPr>
          <w:rFonts w:cs="Arial"/>
        </w:rPr>
        <w:t>____________________________</w:t>
      </w:r>
    </w:p>
    <w:p w:rsidR="006A00CF" w:rsidRPr="00D544A2" w:rsidRDefault="006A00CF" w:rsidP="006A00CF">
      <w:pPr>
        <w:rPr>
          <w:rFonts w:cs="Arial"/>
          <w:bCs/>
          <w:iCs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90"/>
      </w:tblGrid>
      <w:tr w:rsidR="006A00CF" w:rsidRPr="00D544A2" w:rsidTr="00770941">
        <w:trPr>
          <w:trHeight w:val="327"/>
        </w:trPr>
        <w:tc>
          <w:tcPr>
            <w:tcW w:w="10490" w:type="dxa"/>
          </w:tcPr>
          <w:p w:rsidR="006A00CF" w:rsidRPr="00D544A2" w:rsidRDefault="006A00CF" w:rsidP="005E5A3B">
            <w:pPr>
              <w:pStyle w:val="a5"/>
              <w:ind w:right="-108"/>
              <w:jc w:val="left"/>
              <w:rPr>
                <w:rFonts w:ascii="Arial" w:hAnsi="Arial" w:cs="Arial"/>
                <w:b w:val="0"/>
                <w:i w:val="0"/>
                <w:sz w:val="20"/>
              </w:rPr>
            </w:pPr>
            <w:r w:rsidRPr="00D544A2">
              <w:rPr>
                <w:rFonts w:ascii="Arial" w:hAnsi="Arial" w:cs="Arial"/>
                <w:i w:val="0"/>
                <w:sz w:val="20"/>
              </w:rPr>
              <w:t>Основание погашения инвестиционных паев (выбрать нужное):</w:t>
            </w:r>
          </w:p>
        </w:tc>
      </w:tr>
      <w:tr w:rsidR="006A00CF" w:rsidRPr="00D544A2" w:rsidTr="00770941">
        <w:trPr>
          <w:trHeight w:val="495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 Принятие заявки на погашение инвестиционных паев № __________от «____» __________ 20__г. Копия заявки прилагается.</w:t>
            </w:r>
          </w:p>
        </w:tc>
      </w:tr>
      <w:tr w:rsidR="006A00CF" w:rsidRPr="00D544A2" w:rsidTr="00770941">
        <w:trPr>
          <w:trHeight w:val="375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 Инвестиционные паи выданы лицу, не являющемуся квалифицированным инвестором</w:t>
            </w:r>
          </w:p>
        </w:tc>
      </w:tr>
      <w:tr w:rsidR="006A00CF" w:rsidRPr="00D544A2" w:rsidTr="00770941">
        <w:trPr>
          <w:trHeight w:val="471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 Неисполнение владельцем инвестиционных паев обязанности оплатить неоплаченные части инвестиционных паев. Дата окончания срока исполнения обязанности по оплате неоплаченной части инвестиционных паев -  «___» ____________ 20__г.  Расчетная стоимость инвестиционного пая, определенная на эту дату, составляет ________ руб.</w:t>
            </w:r>
          </w:p>
        </w:tc>
      </w:tr>
      <w:tr w:rsidR="006A00CF" w:rsidRPr="00D544A2" w:rsidTr="00770941">
        <w:trPr>
          <w:trHeight w:val="471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Частичное погашение инвестиционных паев без заявления владельцев инвестиционных паев требования об их погашении</w:t>
            </w:r>
          </w:p>
        </w:tc>
      </w:tr>
      <w:tr w:rsidR="006A00CF" w:rsidRPr="00D544A2" w:rsidTr="00770941">
        <w:trPr>
          <w:trHeight w:val="471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Погашение инвестиционных паев в соответствии с пунктом 19.1 статьи 13.2 ФЗ “Об инвестиционных фондах” </w:t>
            </w:r>
          </w:p>
        </w:tc>
      </w:tr>
    </w:tbl>
    <w:p w:rsidR="006A00CF" w:rsidRPr="00D544A2" w:rsidRDefault="006A00CF" w:rsidP="006A00CF">
      <w:pPr>
        <w:ind w:firstLine="567"/>
        <w:rPr>
          <w:rFonts w:cs="Arial"/>
          <w:sz w:val="18"/>
          <w:szCs w:val="18"/>
        </w:rPr>
      </w:pPr>
    </w:p>
    <w:p w:rsidR="006A00CF" w:rsidRPr="00D544A2" w:rsidRDefault="006A00CF" w:rsidP="006A00CF">
      <w:pPr>
        <w:rPr>
          <w:rFonts w:cs="Arial"/>
          <w:sz w:val="18"/>
          <w:szCs w:val="18"/>
        </w:rPr>
      </w:pPr>
      <w:r w:rsidRPr="00D544A2">
        <w:rPr>
          <w:rFonts w:cs="Arial"/>
          <w:sz w:val="18"/>
          <w:szCs w:val="18"/>
        </w:rPr>
        <w:t>Дата заполнения: «______» ________________ 20__ г.</w:t>
      </w:r>
    </w:p>
    <w:p w:rsidR="006A00CF" w:rsidRPr="00D544A2" w:rsidRDefault="006A00CF" w:rsidP="006A00CF">
      <w:pPr>
        <w:ind w:left="-142" w:firstLine="7930"/>
        <w:rPr>
          <w:rFonts w:cs="Arial"/>
          <w:sz w:val="22"/>
        </w:rPr>
      </w:pPr>
    </w:p>
    <w:p w:rsidR="006A00CF" w:rsidRPr="00D544A2" w:rsidRDefault="006A00CF" w:rsidP="006A00CF">
      <w:pPr>
        <w:rPr>
          <w:rFonts w:cs="Arial"/>
          <w:sz w:val="24"/>
        </w:rPr>
      </w:pPr>
      <w:r w:rsidRPr="00D544A2">
        <w:rPr>
          <w:rFonts w:cs="Arial"/>
          <w:sz w:val="24"/>
        </w:rPr>
        <w:t>____________________/______________________________/</w:t>
      </w:r>
    </w:p>
    <w:p w:rsidR="006A00CF" w:rsidRPr="00D544A2" w:rsidRDefault="006A00CF" w:rsidP="006A00CF">
      <w:pPr>
        <w:rPr>
          <w:rFonts w:cs="Arial"/>
          <w:i/>
          <w:sz w:val="16"/>
        </w:rPr>
      </w:pPr>
      <w:r w:rsidRPr="00D544A2">
        <w:rPr>
          <w:rFonts w:cs="Arial"/>
          <w:i/>
          <w:sz w:val="16"/>
        </w:rPr>
        <w:t>(</w:t>
      </w:r>
      <w:r w:rsidR="00821C3F" w:rsidRPr="00D544A2">
        <w:rPr>
          <w:rFonts w:cs="Arial"/>
          <w:i/>
          <w:sz w:val="16"/>
        </w:rPr>
        <w:t>Подпись лица, подавшего распоряжение</w:t>
      </w:r>
      <w:r w:rsidRPr="00D544A2">
        <w:rPr>
          <w:rFonts w:cs="Arial"/>
          <w:i/>
          <w:sz w:val="16"/>
        </w:rPr>
        <w:t>)</w:t>
      </w:r>
    </w:p>
    <w:p w:rsidR="006A00CF" w:rsidRPr="00D544A2" w:rsidRDefault="006A00CF" w:rsidP="006A00CF">
      <w:pPr>
        <w:ind w:left="708" w:firstLine="708"/>
        <w:rPr>
          <w:rFonts w:cs="Arial"/>
        </w:rPr>
      </w:pPr>
      <w:r w:rsidRPr="00D544A2">
        <w:rPr>
          <w:rFonts w:cs="Arial"/>
        </w:rPr>
        <w:t>М. П.</w:t>
      </w:r>
    </w:p>
    <w:p w:rsidR="007C4F4F" w:rsidRDefault="007C4F4F"/>
    <w:sectPr w:rsidR="007C4F4F" w:rsidSect="00C66DC8">
      <w:footerReference w:type="default" r:id="rId7"/>
      <w:pgSz w:w="11906" w:h="16838"/>
      <w:pgMar w:top="720" w:right="720" w:bottom="720" w:left="720" w:header="708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4EE" w:rsidRDefault="001424EE" w:rsidP="001424EE">
      <w:r>
        <w:separator/>
      </w:r>
    </w:p>
  </w:endnote>
  <w:endnote w:type="continuationSeparator" w:id="0">
    <w:p w:rsidR="001424EE" w:rsidRDefault="001424EE" w:rsidP="0014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taNormalCyrLF-Roman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DC8" w:rsidRPr="002A3D0A" w:rsidRDefault="0054093E" w:rsidP="00C66DC8">
    <w:pPr>
      <w:pStyle w:val="a7"/>
      <w:rPr>
        <w:sz w:val="14"/>
        <w:szCs w:val="14"/>
      </w:rPr>
    </w:pPr>
    <w:r w:rsidRPr="0054093E">
      <w:rPr>
        <w:sz w:val="14"/>
        <w:szCs w:val="14"/>
        <w:vertAlign w:val="superscript"/>
      </w:rPr>
      <w:t>1</w:t>
    </w:r>
    <w:r w:rsidR="00C66DC8" w:rsidRPr="002A3D0A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4EE" w:rsidRDefault="001424EE" w:rsidP="001424EE">
      <w:r>
        <w:separator/>
      </w:r>
    </w:p>
  </w:footnote>
  <w:footnote w:type="continuationSeparator" w:id="0">
    <w:p w:rsidR="001424EE" w:rsidRDefault="001424EE" w:rsidP="00142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8DF"/>
    <w:rsid w:val="001424EE"/>
    <w:rsid w:val="001479BB"/>
    <w:rsid w:val="00301FD7"/>
    <w:rsid w:val="003208DF"/>
    <w:rsid w:val="003E5401"/>
    <w:rsid w:val="00403919"/>
    <w:rsid w:val="004617BC"/>
    <w:rsid w:val="004B291F"/>
    <w:rsid w:val="0054093E"/>
    <w:rsid w:val="006A00CF"/>
    <w:rsid w:val="00701416"/>
    <w:rsid w:val="00744DD4"/>
    <w:rsid w:val="00770941"/>
    <w:rsid w:val="007C4F4F"/>
    <w:rsid w:val="00821C3F"/>
    <w:rsid w:val="00A846FF"/>
    <w:rsid w:val="00AA4113"/>
    <w:rsid w:val="00AB458D"/>
    <w:rsid w:val="00BD1212"/>
    <w:rsid w:val="00BF0316"/>
    <w:rsid w:val="00C66DC8"/>
    <w:rsid w:val="00C85923"/>
    <w:rsid w:val="00D20985"/>
    <w:rsid w:val="00D544A2"/>
    <w:rsid w:val="00E65292"/>
    <w:rsid w:val="00F8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4E734A9F-3F94-4E9B-974E-A905D359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0C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00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0C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6A00CF"/>
    <w:pPr>
      <w:jc w:val="center"/>
    </w:pPr>
    <w:rPr>
      <w:rFonts w:ascii="Times New Roman" w:hAnsi="Times New Roman"/>
      <w:b/>
      <w:i/>
      <w:sz w:val="28"/>
      <w:szCs w:val="24"/>
      <w:lang w:eastAsia="en-US"/>
    </w:rPr>
  </w:style>
  <w:style w:type="character" w:customStyle="1" w:styleId="a6">
    <w:name w:val="Название Знак"/>
    <w:basedOn w:val="a0"/>
    <w:link w:val="a5"/>
    <w:uiPriority w:val="10"/>
    <w:rsid w:val="006A00CF"/>
    <w:rPr>
      <w:rFonts w:ascii="Times New Roman" w:eastAsia="Times New Roman" w:hAnsi="Times New Roman" w:cs="Times New Roman"/>
      <w:b/>
      <w:i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1424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24EE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Ветра Эдгар Иварсович</dc:creator>
  <cp:keywords/>
  <dc:description/>
  <cp:lastModifiedBy>Суряпин Александр Александрович</cp:lastModifiedBy>
  <cp:revision>24</cp:revision>
  <dcterms:created xsi:type="dcterms:W3CDTF">2019-12-23T07:06:00Z</dcterms:created>
  <dcterms:modified xsi:type="dcterms:W3CDTF">2024-11-07T08:36:00Z</dcterms:modified>
</cp:coreProperties>
</file>